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07"/>
      </w:tblGrid>
      <w:tr w:rsidR="004F2693" w:rsidTr="004F2693">
        <w:tc>
          <w:tcPr>
            <w:tcW w:w="11307" w:type="dxa"/>
          </w:tcPr>
          <w:p w:rsidR="004F2693" w:rsidRPr="004F2693" w:rsidRDefault="004F2693" w:rsidP="004F2693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12121"/>
                <w:kern w:val="36"/>
                <w:sz w:val="28"/>
                <w:szCs w:val="28"/>
                <w:lang w:eastAsia="ru-RU"/>
              </w:rPr>
            </w:pPr>
            <w:bookmarkStart w:id="0" w:name="_GoBack"/>
            <w:r w:rsidRPr="004F2693">
              <w:rPr>
                <w:rFonts w:ascii="Times New Roman" w:eastAsia="Times New Roman" w:hAnsi="Times New Roman" w:cs="Times New Roman"/>
                <w:b/>
                <w:bCs/>
                <w:color w:val="212121"/>
                <w:kern w:val="36"/>
                <w:sz w:val="28"/>
                <w:szCs w:val="28"/>
                <w:lang w:eastAsia="ru-RU"/>
              </w:rPr>
              <w:t>Методы и приемы обучения лексике на уроках английского языка</w:t>
            </w:r>
          </w:p>
          <w:bookmarkEnd w:id="0"/>
          <w:p w:rsidR="004F2693" w:rsidRPr="004F2693" w:rsidRDefault="004F2693" w:rsidP="004F26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Успешное развитие умения читать, говорить или понимать со слуха невозможно без прочных знаний и умений в области лексики, ибо с её помощью происходит приём и передача информации. В связи с этим на занятиях иностранным языком </w:t>
            </w:r>
            <w:r w:rsidRPr="00856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необходимо уделять</w:t>
            </w:r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внимание работе над лексикой.</w:t>
            </w:r>
          </w:p>
          <w:p w:rsidR="004F2693" w:rsidRPr="004F2693" w:rsidRDefault="004F2693" w:rsidP="004F26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запоминания лексики очень важно активное участие всех видов памяти: зрительной, слуховой, моторной, логической.</w:t>
            </w:r>
          </w:p>
          <w:p w:rsidR="004F2693" w:rsidRPr="004F2693" w:rsidRDefault="004F2693" w:rsidP="004F26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Говоря о разных видах памяти, важно добавить, что на запоминание слов и фраз очень сильно влияет тип личности, способности, предыдущая тренированность памяти и мотивация, то есть настрой на запоминание. Соответственно, нужно делать поправки на особенности восприятия информации у учащихся— </w:t>
            </w:r>
            <w:proofErr w:type="gramStart"/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пример, </w:t>
            </w:r>
            <w:proofErr w:type="spellStart"/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кинестетику</w:t>
            </w:r>
            <w:proofErr w:type="spellEnd"/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лучше запоминается, когда он в процессе запоминания ходит, пишет или печатает. </w:t>
            </w:r>
            <w:proofErr w:type="spellStart"/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Аудиалу</w:t>
            </w:r>
            <w:proofErr w:type="spellEnd"/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желательно чаще прослушивать аудио и видео записи (даже намеренно закрыв глаза), а </w:t>
            </w:r>
            <w:proofErr w:type="spellStart"/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визуалу</w:t>
            </w:r>
            <w:proofErr w:type="spellEnd"/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— изучать фот</w:t>
            </w:r>
            <w:proofErr w:type="gramStart"/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картинные словари, использовать цветные фломастеры и рисовать наглядные схемы.</w:t>
            </w:r>
          </w:p>
          <w:p w:rsidR="004F2693" w:rsidRPr="004F2693" w:rsidRDefault="004F2693" w:rsidP="004F26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Можно предложить учащимся пройти тест и определить, какой вид памяти у них развит в большей степени, чтобы сделать процесс запоминания слов более эффективным.</w:t>
            </w:r>
          </w:p>
          <w:p w:rsidR="004F2693" w:rsidRPr="004F2693" w:rsidRDefault="004F2693" w:rsidP="004F26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Работа со словарем.</w:t>
            </w:r>
          </w:p>
          <w:p w:rsidR="004F2693" w:rsidRPr="004F2693" w:rsidRDefault="004F2693" w:rsidP="004F26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Изучение </w:t>
            </w:r>
            <w:proofErr w:type="gramStart"/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новой</w:t>
            </w:r>
            <w:proofErr w:type="gramEnd"/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 всегда начинается со словаря. </w:t>
            </w:r>
            <w:proofErr w:type="gramStart"/>
            <w:r w:rsidRPr="00856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Можно</w:t>
            </w:r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пользоваться электронными словарями для работы с новыми ЛЕ, т.к. они не только значительно превосходят по объему книжные, но и находят искомое слово или словосочетание за несколько секунд, в электронных словарях, содержится</w:t>
            </w:r>
            <w:r w:rsidRPr="00856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большее количество неологизмов.</w:t>
            </w:r>
            <w:proofErr w:type="gramEnd"/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Вся новая лексика не может быть адекватно отражена в "бумажных" словарях по той простой причине, что они слишком долго разрабатываются. Для массовых программных продуктов, каковыми являются электронные словари, характерны частая смена версий и наличие постоянной обратной связи с тысячами пользователями.</w:t>
            </w:r>
          </w:p>
          <w:p w:rsidR="004F2693" w:rsidRPr="004F2693" w:rsidRDefault="004F2693" w:rsidP="004F26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Электронные словари содержат не только транскрипцию, но и могут произносить слова.</w:t>
            </w:r>
          </w:p>
          <w:p w:rsidR="004F2693" w:rsidRPr="004F2693" w:rsidRDefault="004F2693" w:rsidP="004F26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Недостатками электронного словаря являются:</w:t>
            </w:r>
          </w:p>
          <w:p w:rsidR="004F2693" w:rsidRPr="004F2693" w:rsidRDefault="004F2693" w:rsidP="004F2693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зависимость от интернета. Перевести слово будет невозможно, если интернет отключится в неподходящий момент.</w:t>
            </w:r>
          </w:p>
          <w:p w:rsidR="004F2693" w:rsidRPr="004F2693" w:rsidRDefault="004F2693" w:rsidP="004F2693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ривязанность к персональному компьютеру и, следовательно, ограниченная доступность.</w:t>
            </w:r>
          </w:p>
          <w:p w:rsidR="004F2693" w:rsidRPr="004F2693" w:rsidRDefault="004F2693" w:rsidP="004F2693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ногие словари требуют наличие определённых программных средств, без которых установить словарь невозможно.</w:t>
            </w:r>
          </w:p>
          <w:p w:rsidR="004F2693" w:rsidRPr="004F2693" w:rsidRDefault="004F2693" w:rsidP="004F2693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всегда стоит доверять произносимому электронным словарем слову, не контролируя транскрипцию. Синтезатор может неправильно поставить ударение или вообще исказить произношение слова.</w:t>
            </w:r>
          </w:p>
          <w:p w:rsidR="004F2693" w:rsidRPr="004F2693" w:rsidRDefault="004F2693" w:rsidP="004F26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Самые распространенные – ABBY </w:t>
            </w:r>
            <w:proofErr w:type="spellStart"/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Lingvo</w:t>
            </w:r>
            <w:proofErr w:type="spellEnd"/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Мультилекс</w:t>
            </w:r>
            <w:proofErr w:type="spellEnd"/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Мультитран</w:t>
            </w:r>
            <w:proofErr w:type="spellEnd"/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Cambridge</w:t>
            </w:r>
            <w:proofErr w:type="spellEnd"/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Dictionaries</w:t>
            </w:r>
            <w:proofErr w:type="spellEnd"/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Online</w:t>
            </w:r>
            <w:proofErr w:type="spellEnd"/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F2693" w:rsidRPr="004F2693" w:rsidRDefault="004F2693" w:rsidP="004F26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Мои ученики составляют собственные </w:t>
            </w:r>
            <w:proofErr w:type="spellStart"/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вокабуляры</w:t>
            </w:r>
            <w:proofErr w:type="spellEnd"/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состоящие из 4х колонок: иностранное слово, транскрипция, русский перевод, словосочетания или предложения с изученными словами. Последняя колонка имеет особое значение, т.к. именно употребление слов представляет наибольшую сложность для учащихся.</w:t>
            </w:r>
          </w:p>
          <w:p w:rsidR="004F2693" w:rsidRPr="004F2693" w:rsidRDefault="004F2693" w:rsidP="004F26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Периодически </w:t>
            </w:r>
            <w:r w:rsidRPr="00856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нужно</w:t>
            </w:r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возвраща</w:t>
            </w:r>
            <w:r w:rsidRPr="00856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ся к индивидуальным словарикам, чтобы вспомнить то, что уже забыто. </w:t>
            </w:r>
          </w:p>
          <w:p w:rsidR="004F2693" w:rsidRPr="004F2693" w:rsidRDefault="004F2693" w:rsidP="004F26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 Флэш-карточки</w:t>
            </w:r>
          </w:p>
          <w:p w:rsidR="004F2693" w:rsidRPr="004F2693" w:rsidRDefault="004F2693" w:rsidP="004F26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Флэш-карточка – это карточка с числами, словами, терминами, формулами, картинками, которая создана для вызова мгновенного отклика от учащихся в тот момент, когда учитель демонстрирует карточку в быстром темпе. Чаще всего используется при чтении, арифметических действиях, а особенно для закрепления и совершенствования лексических навыков.</w:t>
            </w:r>
          </w:p>
          <w:p w:rsidR="004F2693" w:rsidRPr="004F2693" w:rsidRDefault="004F2693" w:rsidP="004F2693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Карточки должны быть удобны в использовании. Необходимо подобрать нужный размер для карточек, которые будут удобно помещаться в ладонь, которые будет легко перекладывать.</w:t>
            </w:r>
          </w:p>
          <w:p w:rsidR="004F2693" w:rsidRPr="004F2693" w:rsidRDefault="004F2693" w:rsidP="004F2693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карточек используется плотная бумага или картон, можно </w:t>
            </w:r>
            <w:proofErr w:type="spellStart"/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заламинировать</w:t>
            </w:r>
            <w:proofErr w:type="spellEnd"/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карточки для большего срока использования.</w:t>
            </w:r>
          </w:p>
          <w:p w:rsidR="004F2693" w:rsidRPr="004F2693" w:rsidRDefault="004F2693" w:rsidP="004F2693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лицевой стороне карточки помещается слово на иностранном языке, возможно добавление транскрипции и пример употребления слова в предложении. На оборотной стороне помещается картинка или перевод, обозначающий лексическое значение слова.</w:t>
            </w:r>
          </w:p>
          <w:p w:rsidR="004F2693" w:rsidRPr="004F2693" w:rsidRDefault="004F2693" w:rsidP="004F26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Использование флэш-карточек является эффективным методом </w:t>
            </w:r>
            <w:proofErr w:type="gramStart"/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для</w:t>
            </w:r>
            <w:proofErr w:type="gramEnd"/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:</w:t>
            </w:r>
          </w:p>
          <w:p w:rsidR="004F2693" w:rsidRPr="004F2693" w:rsidRDefault="004F2693" w:rsidP="004F2693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Запоминания лексического значения</w:t>
            </w:r>
          </w:p>
          <w:p w:rsidR="004F2693" w:rsidRPr="004F2693" w:rsidRDefault="004F2693" w:rsidP="004F2693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Быстрого речевого воспроизведения слова (чтения)</w:t>
            </w:r>
          </w:p>
          <w:p w:rsidR="004F2693" w:rsidRPr="004F2693" w:rsidRDefault="004F2693" w:rsidP="004F2693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Повышения мотивации к изучению иностранного языка.</w:t>
            </w:r>
          </w:p>
          <w:p w:rsidR="004F2693" w:rsidRPr="004F2693" w:rsidRDefault="004F2693" w:rsidP="004F26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Пример.</w:t>
            </w:r>
          </w:p>
          <w:p w:rsidR="004F2693" w:rsidRPr="004F2693" w:rsidRDefault="004F2693" w:rsidP="004F2693">
            <w:pPr>
              <w:shd w:val="clear" w:color="auto" w:fill="FFFFFF"/>
              <w:ind w:left="6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Карточки сортируются по трем группам: Группа 1, Группа 2 и Группа 3.</w:t>
            </w:r>
          </w:p>
          <w:p w:rsidR="004F2693" w:rsidRPr="004F2693" w:rsidRDefault="004F2693" w:rsidP="004F2693">
            <w:pPr>
              <w:shd w:val="clear" w:color="auto" w:fill="FFFFFF"/>
              <w:ind w:left="6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Группу 1 помещаются карточки с новыми словами и со словами, которые ученик усвоил плохо.</w:t>
            </w:r>
          </w:p>
          <w:p w:rsidR="004F2693" w:rsidRPr="004F2693" w:rsidRDefault="004F2693" w:rsidP="004F2693">
            <w:pPr>
              <w:shd w:val="clear" w:color="auto" w:fill="FFFFFF"/>
              <w:ind w:left="6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3 содержит карточки со словами, которые ученик знает очень хорошо. Ученик может повторять слова из Группы 1 каждый день, слова из Группы 2 через каждые 3 дня, а слова из Группы 3 каждые 5 дней.</w:t>
            </w:r>
          </w:p>
          <w:p w:rsidR="004F2693" w:rsidRPr="004F2693" w:rsidRDefault="004F2693" w:rsidP="004F2693">
            <w:pPr>
              <w:shd w:val="clear" w:color="auto" w:fill="FFFFFF"/>
              <w:ind w:left="6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ученик смотрит на слово из Группы 1 и вспоминает его значение, то карточка перемещается в Группу 2. По такому же принципу карточки из Группы 2 перемещаются в Группу 3.</w:t>
            </w:r>
          </w:p>
          <w:p w:rsidR="004F2693" w:rsidRPr="004F2693" w:rsidRDefault="004F2693" w:rsidP="004F2693">
            <w:pPr>
              <w:shd w:val="clear" w:color="auto" w:fill="FFFFFF"/>
              <w:ind w:left="6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же ученик не может вспомнить значение слова на карточке из Группы 2 или 3, то эта карточка возвращается Группу 1, и процесс повторяется вновь до прочного усвоения информации.</w:t>
            </w:r>
          </w:p>
          <w:p w:rsidR="004F2693" w:rsidRPr="004F2693" w:rsidRDefault="004F2693" w:rsidP="004F26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Достоинство метода</w:t>
            </w:r>
          </w:p>
          <w:p w:rsidR="004F2693" w:rsidRPr="004F2693" w:rsidRDefault="004F2693" w:rsidP="004F26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Итак, согласно системе </w:t>
            </w:r>
            <w:proofErr w:type="spellStart"/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Лейтнера</w:t>
            </w:r>
            <w:proofErr w:type="spellEnd"/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вы повторяете чаще именно те слова, которые запомнить труднее, что позволяет вам экономить время на словах, которые запоминаются хорошо. В результате происходит сокращение времени, затрачиваемого на обучение.</w:t>
            </w:r>
          </w:p>
          <w:p w:rsidR="004F2693" w:rsidRPr="004F2693" w:rsidRDefault="004F2693" w:rsidP="004F26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использую адаптированный метод системы </w:t>
            </w:r>
            <w:proofErr w:type="spellStart"/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Лейтнера</w:t>
            </w:r>
            <w:proofErr w:type="spellEnd"/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необходимо взять стопку флэш-карточек. Если слово на верхней карточке известно, то карточка перекладывается в конец стопки. Если слово неизвестно, то оно после просмотра перевода перекладывается в середину стопки (ближе к началу), чтобы оно встречалось раньше и чаще, чем слова уже известные. Таким образом, мы добиваемся более частого повторения необходимой трудной лексики и ее прочного запоминания.</w:t>
            </w:r>
          </w:p>
          <w:p w:rsidR="004F2693" w:rsidRPr="004F2693" w:rsidRDefault="004F2693" w:rsidP="004F26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 Карты памяти</w:t>
            </w:r>
          </w:p>
          <w:p w:rsidR="004F2693" w:rsidRPr="004F2693" w:rsidRDefault="004F2693" w:rsidP="004F26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Интеллект-карты (в оригинале </w:t>
            </w:r>
            <w:proofErr w:type="spellStart"/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Mind</w:t>
            </w:r>
            <w:proofErr w:type="spellEnd"/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maps</w:t>
            </w:r>
            <w:proofErr w:type="spellEnd"/>
            <w:proofErr w:type="gramStart"/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это разработка Тони </w:t>
            </w:r>
            <w:proofErr w:type="spellStart"/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Бьюзена</w:t>
            </w:r>
            <w:proofErr w:type="spellEnd"/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известного писателя, лектора и консультанта по вопросам интеллекта, психологии обучения и проблем мышления.</w:t>
            </w:r>
          </w:p>
          <w:p w:rsidR="004F2693" w:rsidRPr="004F2693" w:rsidRDefault="004F2693" w:rsidP="004F26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Карта памяти </w:t>
            </w:r>
            <w:proofErr w:type="spellStart"/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Mind</w:t>
            </w:r>
            <w:proofErr w:type="spellEnd"/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Map</w:t>
            </w:r>
            <w:proofErr w:type="spellEnd"/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выступает альтернативой традиционным способам обработки и передачи информации (конспектам, кратким записям, схемам и т.п.) Эта альтернатива более продуктивна, так как имеет естественную психологическую основу, а главное превращает ученика в активного создателя собственного знания.</w:t>
            </w:r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Достаточно воспроизвести в памяти один объект этой информационной карты, и он цепочкой потянет за собой десятки взаимосвязанных фактов, событий, ощущений. Так возникает многомерное ассоциативное мышление, которое позволяет видеть не просто объект окружающего мира сам по себе, а во взаимосвязи с другими </w:t>
            </w:r>
            <w:proofErr w:type="spellStart"/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объектами</w:t>
            </w:r>
            <w:proofErr w:type="gramStart"/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.Э</w:t>
            </w:r>
            <w:proofErr w:type="gramEnd"/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</w:t>
            </w:r>
            <w:proofErr w:type="spellEnd"/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есть принцип работы карты </w:t>
            </w:r>
            <w:proofErr w:type="spellStart"/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памяти.Результат</w:t>
            </w:r>
            <w:proofErr w:type="spellEnd"/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– индивидуальный продукт одного человека или одной группы. Выражает индивидуальные возможности, создает пространство для проявления креативных способностей.</w:t>
            </w:r>
          </w:p>
          <w:p w:rsidR="004F2693" w:rsidRPr="004F2693" w:rsidRDefault="004F2693" w:rsidP="004F26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Преимущества</w:t>
            </w:r>
            <w:r w:rsidRPr="00856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карт</w:t>
            </w:r>
          </w:p>
          <w:p w:rsidR="004F2693" w:rsidRPr="004F2693" w:rsidRDefault="004F2693" w:rsidP="004F2693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способствуют лучшему запоминанию информации</w:t>
            </w:r>
          </w:p>
          <w:p w:rsidR="004F2693" w:rsidRPr="004F2693" w:rsidRDefault="004F2693" w:rsidP="004F2693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развивают креативность, мышление</w:t>
            </w:r>
          </w:p>
          <w:p w:rsidR="004F2693" w:rsidRPr="004F2693" w:rsidRDefault="004F2693" w:rsidP="004F26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Очень хорошо работает при введении нового грамматического материала. Что касается лексики, этот прием</w:t>
            </w:r>
            <w:r w:rsidRPr="00856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возможен</w:t>
            </w:r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групповой работе на этапе закрепления пройденного лексического материала по определенной теме.</w:t>
            </w:r>
          </w:p>
          <w:p w:rsidR="004F2693" w:rsidRPr="004F2693" w:rsidRDefault="004F2693" w:rsidP="004F26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 Лексические упражнения</w:t>
            </w:r>
          </w:p>
          <w:p w:rsidR="004F2693" w:rsidRPr="004F2693" w:rsidRDefault="004F2693" w:rsidP="004F26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Диктант</w:t>
            </w:r>
          </w:p>
          <w:p w:rsidR="004F2693" w:rsidRPr="004F2693" w:rsidRDefault="004F2693" w:rsidP="004F2693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Диктант </w:t>
            </w:r>
            <w:proofErr w:type="gramStart"/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–э</w:t>
            </w:r>
            <w:proofErr w:type="gramEnd"/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ффективная форма работы с большими группами учащихся.</w:t>
            </w:r>
          </w:p>
          <w:p w:rsidR="004F2693" w:rsidRPr="004F2693" w:rsidRDefault="004F2693" w:rsidP="004F26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Виды диктантов</w:t>
            </w:r>
            <w:r w:rsidR="00856F56" w:rsidRPr="00856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:</w:t>
            </w:r>
          </w:p>
          <w:p w:rsidR="004F2693" w:rsidRPr="004F2693" w:rsidRDefault="004F2693" w:rsidP="004F26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Текстовый диктант</w:t>
            </w:r>
          </w:p>
          <w:p w:rsidR="004F2693" w:rsidRPr="004F2693" w:rsidRDefault="004F2693" w:rsidP="004F2693">
            <w:pPr>
              <w:shd w:val="clear" w:color="auto" w:fill="FFFFFF"/>
              <w:ind w:left="6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диктует текст, который был отработан с учащимися на уроке, или незнакомый те</w:t>
            </w:r>
            <w:proofErr w:type="gramStart"/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кст с пр</w:t>
            </w:r>
            <w:proofErr w:type="gramEnd"/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оработанной лексикой. Учащиеся записывают текст по возможности точно. После текста можно предложить дополнительные лексические или грамматические задания</w:t>
            </w:r>
          </w:p>
          <w:p w:rsidR="004F2693" w:rsidRPr="004F2693" w:rsidRDefault="004F2693" w:rsidP="004F26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Переводной диктант-</w:t>
            </w:r>
            <w:proofErr w:type="spellStart"/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квиз</w:t>
            </w:r>
            <w:proofErr w:type="spellEnd"/>
          </w:p>
          <w:p w:rsidR="004F2693" w:rsidRPr="004F2693" w:rsidRDefault="004F2693" w:rsidP="004F2693">
            <w:pPr>
              <w:shd w:val="clear" w:color="auto" w:fill="FFFFFF"/>
              <w:ind w:left="6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 записывают на английском языке фразы или связный текст, который учитель диктует по-русски. Текст должен быть известен учащимся. В продвинутых группах можно давать незнакомый текст, содержащий изученные речевые обороты.</w:t>
            </w:r>
          </w:p>
          <w:p w:rsidR="004F2693" w:rsidRPr="004F2693" w:rsidRDefault="004F2693" w:rsidP="004F26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Выборочный диктант</w:t>
            </w:r>
          </w:p>
          <w:p w:rsidR="004F2693" w:rsidRPr="004F2693" w:rsidRDefault="004F2693" w:rsidP="004F2693">
            <w:pPr>
              <w:shd w:val="clear" w:color="auto" w:fill="FFFFFF"/>
              <w:ind w:left="6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читает предложение, учащиеся вслушиваются. Предложение читается повторно, а учащиеся в это время выписывают из него слова (или словосочетания) с новой лексикой</w:t>
            </w:r>
          </w:p>
          <w:p w:rsidR="004F2693" w:rsidRPr="004F2693" w:rsidRDefault="004F2693" w:rsidP="004F26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Графический диктант</w:t>
            </w:r>
          </w:p>
          <w:p w:rsidR="004F2693" w:rsidRPr="004F2693" w:rsidRDefault="004F2693" w:rsidP="004F2693">
            <w:pPr>
              <w:shd w:val="clear" w:color="auto" w:fill="FFFFFF"/>
              <w:ind w:left="6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 читает вопросы, на которые можно </w:t>
            </w:r>
            <w:proofErr w:type="gramStart"/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ответить да/нет</w:t>
            </w:r>
            <w:proofErr w:type="gramEnd"/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Учащиеся отвечают на вопросы, рисуя вместо «да» значок ^, а вместо «нет» -</w:t>
            </w:r>
            <w:proofErr w:type="gramStart"/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Получается линия</w:t>
            </w:r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^-^-^----^-^--^- Проверяются подобные задания очень быстро, а проверку можно доверить учащимся любого класса.</w:t>
            </w:r>
          </w:p>
          <w:p w:rsidR="004F2693" w:rsidRPr="004F2693" w:rsidRDefault="004F2693" w:rsidP="004F26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Диктант «будь внимателен»</w:t>
            </w:r>
          </w:p>
          <w:p w:rsidR="004F2693" w:rsidRPr="004F2693" w:rsidRDefault="004F2693" w:rsidP="004F2693">
            <w:pPr>
              <w:shd w:val="clear" w:color="auto" w:fill="FFFFFF"/>
              <w:ind w:left="6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Этот приём работы развивает слуховую память, а без неё невозможно развитие речевых навыков. Учитель читает текст целиком, затем по одному предложению (каждое предложение произносится один раз) и за ним делается пауза, чтобы записать предложение. Учащиеся записывают то, что запомнили. После записи всего текста они меняются тетрадями и подсчитывают друг у друга, сколько слов в предложении им удалось запомнить. Исправляются орфографические и пунктуационные ошибки.</w:t>
            </w:r>
          </w:p>
          <w:p w:rsidR="004F2693" w:rsidRPr="004F2693" w:rsidRDefault="004F2693" w:rsidP="004F26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Творческий диктант</w:t>
            </w:r>
          </w:p>
          <w:p w:rsidR="004F2693" w:rsidRPr="004F2693" w:rsidRDefault="004F2693" w:rsidP="004F2693">
            <w:pPr>
              <w:shd w:val="clear" w:color="auto" w:fill="FFFFFF"/>
              <w:ind w:left="6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диктует слова и словосочетания по изученной теме. Учащиеся записывают слова, составляют с ними предложения. Продиктуйте слова, чтобы ученики их записали</w:t>
            </w:r>
            <w:proofErr w:type="gramStart"/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ариант 1:придумать и рассказать историю, чтобы слова употреблялись в продиктованном порядке; вариант 2:записать историю и прочитать. Рассказы часто получаются неожиданными, веселыми, и лексика легко запоминается. 3: написание короткого текста (лучше анекдота) на русском языке с включением слов на английском, подходит для слабых учеников.</w:t>
            </w:r>
          </w:p>
          <w:p w:rsidR="004F2693" w:rsidRPr="004F2693" w:rsidRDefault="00856F56" w:rsidP="004F26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4F2693" w:rsidRPr="00856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Лексические игры</w:t>
            </w:r>
          </w:p>
          <w:p w:rsidR="004F2693" w:rsidRPr="004F2693" w:rsidRDefault="004F2693" w:rsidP="004F26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Представляют собой ситуативно-вариативные упражнения, в которых создается возможность для многократного повторения речевого образца в условиях, приближенных к реальному речевому общению с присущими ему признаками – эмоциональностью, спонтанностью и целенаправленностью воздействия.</w:t>
            </w:r>
          </w:p>
          <w:p w:rsidR="004F2693" w:rsidRPr="004F2693" w:rsidRDefault="004F2693" w:rsidP="004F26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Лексические игры сосредотачивают внимание учащихся на лексическом материале, имеют целью помочь им в приобретении и расширении словарного запаса, проиллюстрировать и отработать употребление слов в ситуациях </w:t>
            </w:r>
            <w:proofErr w:type="spellStart"/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общения</w:t>
            </w:r>
            <w:proofErr w:type="gramStart"/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.Л</w:t>
            </w:r>
            <w:proofErr w:type="gramEnd"/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ексически</w:t>
            </w:r>
            <w:proofErr w:type="spellEnd"/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направленные упражнения </w:t>
            </w:r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форме игры способствуют развитию внимания учащихся, их познавательного интереса, помогают созданию благоприятного психологического климата на уроке.</w:t>
            </w:r>
          </w:p>
          <w:p w:rsidR="004F2693" w:rsidRPr="004F2693" w:rsidRDefault="004F2693" w:rsidP="004F26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Champion</w:t>
            </w:r>
            <w:proofErr w:type="spellEnd"/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Game</w:t>
            </w:r>
            <w:proofErr w:type="spellEnd"/>
          </w:p>
          <w:p w:rsidR="004F2693" w:rsidRPr="004F2693" w:rsidRDefault="004F2693" w:rsidP="004F2693">
            <w:pPr>
              <w:shd w:val="clear" w:color="auto" w:fill="FFFFFF"/>
              <w:ind w:left="6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 игры:</w:t>
            </w:r>
          </w:p>
          <w:p w:rsidR="004F2693" w:rsidRPr="004F2693" w:rsidRDefault="004F2693" w:rsidP="004F2693">
            <w:pPr>
              <w:shd w:val="clear" w:color="auto" w:fill="FFFFFF"/>
              <w:ind w:left="6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начиная игру, учитель называет первое слово. Каждый последующий ученик должен назвать все предыдущие слова в том порядке, в каком они включались в игру, и сказать новое слово. Если кто – то забыл слово или перепутал порядок, он выбывает из игры.</w:t>
            </w:r>
          </w:p>
          <w:p w:rsidR="004F2693" w:rsidRPr="004F2693" w:rsidRDefault="004F2693" w:rsidP="004F26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"Цепочка слов"</w:t>
            </w:r>
          </w:p>
          <w:p w:rsidR="004F2693" w:rsidRPr="004F2693" w:rsidRDefault="004F2693" w:rsidP="004F2693">
            <w:pPr>
              <w:shd w:val="clear" w:color="auto" w:fill="FFFFFF"/>
              <w:ind w:left="6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уроке начните цепочку, произнеся например такое словосочетание: '</w:t>
            </w:r>
            <w:proofErr w:type="spellStart"/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</w:t>
            </w:r>
            <w:proofErr w:type="spellEnd"/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old</w:t>
            </w:r>
            <w:proofErr w:type="spellEnd"/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house</w:t>
            </w:r>
            <w:proofErr w:type="spellEnd"/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'. Затем предложите первому студенту заменить в нём прилагательное, например: 'a </w:t>
            </w:r>
            <w:proofErr w:type="spellStart"/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beautiful</w:t>
            </w:r>
            <w:proofErr w:type="spellEnd"/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house</w:t>
            </w:r>
            <w:proofErr w:type="spellEnd"/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'. Далее попросите второго студента заменить в новом словосочетании существительное, например: 'a </w:t>
            </w:r>
            <w:proofErr w:type="spellStart"/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beautiful</w:t>
            </w:r>
            <w:proofErr w:type="spellEnd"/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girl</w:t>
            </w:r>
            <w:proofErr w:type="spellEnd"/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' и т.д. Учащийся, не нашедший подходящего слова, выбывает из игры, а цепочку продолжает следующий участник. Задание продолжается до тех пор, пока в нём не останется один победитель.</w:t>
            </w:r>
          </w:p>
          <w:p w:rsidR="004F2693" w:rsidRPr="004F2693" w:rsidRDefault="004F2693" w:rsidP="004F26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Roll</w:t>
            </w:r>
            <w:proofErr w:type="spellEnd"/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and</w:t>
            </w:r>
            <w:proofErr w:type="spellEnd"/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Play</w:t>
            </w:r>
            <w:proofErr w:type="spellEnd"/>
          </w:p>
          <w:p w:rsidR="004F2693" w:rsidRPr="004F2693" w:rsidRDefault="004F2693" w:rsidP="004F2693">
            <w:pPr>
              <w:shd w:val="clear" w:color="auto" w:fill="FFFFFF"/>
              <w:ind w:left="6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 кубиков вносит в игру элемент удачи, делает ее азартнее и потому интереснее: никогда не знаешь, выпадет ли удачное число, удастся ли продвинуться еще на шаг к победе и обогнать соперников. Фишки наглядно демонстрируют прогресс той или иной группы на игровой доске и создают динамику: чем быстрее и дальше зашли, тем лучше! Именно поэтому настольные игры с фишками и кубиками так любят дети: благодаря им они с головой погружаются в игровой процесс. Хорошо проработанные правила гарантируют, что ученикам придется не только надеяться на случай, но и довольно много думать. Ведь победа зависит не только от выпавших на кубиках значений, но и от правильных ответов.</w:t>
            </w:r>
          </w:p>
          <w:p w:rsidR="004F2693" w:rsidRPr="004F2693" w:rsidRDefault="004F2693" w:rsidP="004F26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"Подарки"</w:t>
            </w:r>
          </w:p>
          <w:p w:rsidR="004F2693" w:rsidRPr="004F2693" w:rsidRDefault="004F2693" w:rsidP="004F2693">
            <w:pPr>
              <w:shd w:val="clear" w:color="auto" w:fill="FFFFFF"/>
              <w:ind w:left="6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подготовки к проведению игры, разрежьте лист формата А</w:t>
            </w:r>
            <w:proofErr w:type="gramStart"/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шестнадцать частей.</w:t>
            </w:r>
          </w:p>
          <w:p w:rsidR="004F2693" w:rsidRPr="004F2693" w:rsidRDefault="004F2693" w:rsidP="004F2693">
            <w:pPr>
              <w:shd w:val="clear" w:color="auto" w:fill="FFFFFF"/>
              <w:ind w:left="6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уроке раздайте по одной карточке каждому игроку и попросите написать на ней дату своего рождения. Затем карточки соберите, хорошо перетасуйте и снова раздайте чистой стороной вверх. Теперь предложите участникам игры написать на них, что каждый хотел бы получить в качестве подарка на свой день рождения. Когда все будут готовы, Игрок</w:t>
            </w:r>
            <w:proofErr w:type="gramStart"/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переворачивает свою карточку и спрашивает, например: '</w:t>
            </w:r>
            <w:proofErr w:type="spellStart"/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Whose</w:t>
            </w:r>
            <w:proofErr w:type="spellEnd"/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birthday</w:t>
            </w:r>
            <w:proofErr w:type="spellEnd"/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is</w:t>
            </w:r>
            <w:proofErr w:type="spellEnd"/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on</w:t>
            </w:r>
            <w:proofErr w:type="spellEnd"/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the</w:t>
            </w:r>
            <w:proofErr w:type="spellEnd"/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twenty-fourth</w:t>
            </w:r>
            <w:proofErr w:type="spellEnd"/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of</w:t>
            </w:r>
            <w:proofErr w:type="spellEnd"/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September</w:t>
            </w:r>
            <w:proofErr w:type="spellEnd"/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?'. Игрок, написавший эту дату, отвечает: '</w:t>
            </w:r>
            <w:proofErr w:type="spellStart"/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This</w:t>
            </w:r>
            <w:proofErr w:type="spellEnd"/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is</w:t>
            </w:r>
            <w:proofErr w:type="spellEnd"/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mine</w:t>
            </w:r>
            <w:proofErr w:type="spellEnd"/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!'. Тогда Игрок</w:t>
            </w:r>
            <w:proofErr w:type="gramStart"/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передаёт ему карточку, например с такими словами: '</w:t>
            </w:r>
            <w:proofErr w:type="spellStart"/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I'm</w:t>
            </w:r>
            <w:proofErr w:type="spellEnd"/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giving</w:t>
            </w:r>
            <w:proofErr w:type="spellEnd"/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you</w:t>
            </w:r>
            <w:proofErr w:type="spellEnd"/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a </w:t>
            </w:r>
            <w:proofErr w:type="spellStart"/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bike</w:t>
            </w:r>
            <w:proofErr w:type="spellEnd"/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!'. После этого, "счастливый хозяин мотоцикла" переворачивает карточку, доставшуюся ему при второй раздаче и т.д. Упражнение может застопориться, если к Игроку</w:t>
            </w:r>
            <w:proofErr w:type="gramStart"/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его карточка вернётся раньше, чем все остальные избавятся от своих. Тогда вы предоставляете слово </w:t>
            </w:r>
            <w:proofErr w:type="gramStart"/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следующему</w:t>
            </w:r>
            <w:proofErr w:type="gramEnd"/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игравшему ещё участнику. Игра продолжается до тех пор, пока все участники на "получат свои подарки". Желательно проводить эту игру в конце занятия, потому что у детей обычно вызывает бурное обсуждение, кто кому и что подарил!</w:t>
            </w:r>
          </w:p>
          <w:p w:rsidR="004F2693" w:rsidRPr="004F2693" w:rsidRDefault="004F2693" w:rsidP="004F26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Кроссворд и </w:t>
            </w:r>
            <w:proofErr w:type="spellStart"/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word</w:t>
            </w:r>
            <w:proofErr w:type="spellEnd"/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search</w:t>
            </w:r>
            <w:proofErr w:type="spellEnd"/>
          </w:p>
          <w:p w:rsidR="004F2693" w:rsidRPr="004F2693" w:rsidRDefault="004F2693" w:rsidP="004F2693">
            <w:pPr>
              <w:shd w:val="clear" w:color="auto" w:fill="FFFFFF"/>
              <w:ind w:left="6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Кроссворд на английском языке – это головоломка, представленная в виде сетки слов, пересекающих друг друга по горизонтали и вертикали. Отвечая на вопросы или описательные определения кроссворда, учащиеся получают слова, которые и вписывают в сетку. По правилам, ответами могут быть только существительные в именительном падеже и единственном числе. Но в настоящее время можно встретить любые новшества в этой игре со словами. На сайте http://a4esl.org/ имеются кроссворды любой сложности с подсказками.</w:t>
            </w:r>
          </w:p>
          <w:p w:rsidR="004F2693" w:rsidRPr="004F2693" w:rsidRDefault="00856F56" w:rsidP="004F26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4F2693" w:rsidRPr="00856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Рифмовки, стихи, песни</w:t>
            </w:r>
          </w:p>
          <w:p w:rsidR="004F2693" w:rsidRPr="004F2693" w:rsidRDefault="004F2693" w:rsidP="004F26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Задание с пропусками можно использовать при работе со стихотворениями или текстами песен. Изучение лексических единиц происходит в игровой форме, что способствует комфортному состоянию учащихся на уроке. У детей обычно неустойчивое внимание. Поэтому обязательно в плане урока необходимо предусматривать виды работ, которые снимают напряжение, переключают внимание детей, вызывают положительное эмоциональное настроение. Разучивание рифмовок, стихов отвечает возрастным и психологическим особенностям детей. Они легко заучиваются, обладают такими признаками, как ритмичность, звуковая повторяемость. Разучивание стихов доставляет детям удовольствие. А то, что пережито эмоционально положительно, надолго остаётся в памяти, оставляя след в сознании ребёнка. Благодаря рифме легко активизируются в устной речи лексико-грамматические структуры.</w:t>
            </w:r>
          </w:p>
          <w:p w:rsidR="004F2693" w:rsidRPr="004F2693" w:rsidRDefault="004F2693" w:rsidP="004F269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26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Принципиальным моментом здесь является использование аутентичного речевого образца, и здесь песни и стихи имеют много преимуществ перед прозаическим материалом. Они легко вводятся, легко запоминаются, петь можно хором, что снимает психологический пресс с неуверенных в себе учеников. В подлинном песенном материале часто встречаются целые фразы и отдельные лексические единицы, характерные именно для разговорной речи.</w:t>
            </w:r>
          </w:p>
        </w:tc>
      </w:tr>
    </w:tbl>
    <w:p w:rsidR="00C9022A" w:rsidRDefault="00C9022A"/>
    <w:sectPr w:rsidR="00C9022A" w:rsidSect="004F2693">
      <w:pgSz w:w="11906" w:h="16838"/>
      <w:pgMar w:top="193" w:right="244" w:bottom="193" w:left="24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711FB"/>
    <w:multiLevelType w:val="multilevel"/>
    <w:tmpl w:val="E5BAB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DC335C"/>
    <w:multiLevelType w:val="multilevel"/>
    <w:tmpl w:val="392CD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A0378B"/>
    <w:multiLevelType w:val="multilevel"/>
    <w:tmpl w:val="3470F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7F6DF8"/>
    <w:multiLevelType w:val="multilevel"/>
    <w:tmpl w:val="335A5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AB6202"/>
    <w:multiLevelType w:val="multilevel"/>
    <w:tmpl w:val="84F4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1B6E4E"/>
    <w:multiLevelType w:val="multilevel"/>
    <w:tmpl w:val="00B2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B376F7"/>
    <w:multiLevelType w:val="multilevel"/>
    <w:tmpl w:val="7B445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366DA8"/>
    <w:multiLevelType w:val="multilevel"/>
    <w:tmpl w:val="3C5E3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501D63"/>
    <w:multiLevelType w:val="multilevel"/>
    <w:tmpl w:val="09C4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693"/>
    <w:rsid w:val="004F2693"/>
    <w:rsid w:val="00856F56"/>
    <w:rsid w:val="00C9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7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891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2098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2020-03-01T10:13:00Z</dcterms:created>
  <dcterms:modified xsi:type="dcterms:W3CDTF">2020-03-01T10:30:00Z</dcterms:modified>
</cp:coreProperties>
</file>